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16432B">
        <w:rPr>
          <w:rFonts w:ascii="Times New Roman" w:hAnsi="Times New Roman"/>
          <w:sz w:val="24"/>
        </w:rPr>
        <w:t xml:space="preserve"> August 18</w:t>
      </w:r>
      <w:r w:rsidR="00CD19FB">
        <w:rPr>
          <w:rFonts w:ascii="Times New Roman" w:hAnsi="Times New Roman"/>
          <w:sz w:val="24"/>
        </w:rPr>
        <w:t xml:space="preserve">, </w:t>
      </w:r>
      <w:r w:rsidR="000A77E8">
        <w:rPr>
          <w:rFonts w:ascii="Times New Roman" w:hAnsi="Times New Roman"/>
          <w:sz w:val="24"/>
        </w:rPr>
        <w:t>2015</w:t>
      </w:r>
      <w:r w:rsidR="008E45B2">
        <w:rPr>
          <w:rFonts w:ascii="Times New Roman" w:hAnsi="Times New Roman"/>
          <w:sz w:val="24"/>
        </w:rPr>
        <w:t xml:space="preserve"> </w:t>
      </w:r>
      <w:r w:rsidR="001F7BDF">
        <w:rPr>
          <w:rFonts w:ascii="Times New Roman" w:hAnsi="Times New Roman"/>
          <w:sz w:val="24"/>
        </w:rPr>
        <w:tab/>
      </w:r>
      <w:r w:rsidRPr="00C346F4">
        <w:rPr>
          <w:rFonts w:ascii="Times New Roman" w:hAnsi="Times New Roman"/>
          <w:sz w:val="24"/>
        </w:rPr>
        <w:t>1398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4E3379" w:rsidRPr="00C346F4" w:rsidRDefault="004E3379" w:rsidP="00A83C91"/>
          <w:p w:rsidR="009578F9" w:rsidRDefault="009578F9" w:rsidP="00A83C91"/>
          <w:p w:rsidR="00B512F5" w:rsidRDefault="004E3379" w:rsidP="00A83C91">
            <w:r w:rsidRPr="00C346F4">
              <w:t xml:space="preserve">                   </w:t>
            </w:r>
          </w:p>
          <w:p w:rsidR="004E3379" w:rsidRDefault="009D1801" w:rsidP="00944628">
            <w:r>
              <w:t>Abse</w:t>
            </w:r>
            <w:r w:rsidR="00B512F5">
              <w:t>nt:</w:t>
            </w:r>
            <w:r w:rsidR="008D0412">
              <w:t xml:space="preserve">          </w:t>
            </w:r>
            <w:r w:rsidR="0016432B">
              <w:t xml:space="preserve">                  </w:t>
            </w:r>
            <w:r w:rsidR="008D0412">
              <w:t xml:space="preserve">            </w:t>
            </w:r>
          </w:p>
          <w:p w:rsidR="008D0412" w:rsidRPr="00C346F4" w:rsidRDefault="008D0412" w:rsidP="00944628">
            <w:r>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16432B">
              <w:t xml:space="preserve"> Eunice </w:t>
            </w:r>
            <w:proofErr w:type="spellStart"/>
            <w:r w:rsidR="0016432B">
              <w:t>Spilliar</w:t>
            </w:r>
            <w:r w:rsidR="001F7BDF">
              <w:t>d</w:t>
            </w:r>
            <w:r w:rsidR="0016432B">
              <w:t>s</w:t>
            </w:r>
            <w:proofErr w:type="spellEnd"/>
            <w:r w:rsidR="0016432B">
              <w:t xml:space="preserve">, Vice-Chair; </w:t>
            </w:r>
            <w:r w:rsidR="0038449F">
              <w:t>Brandi Freeman, Secretary;</w:t>
            </w:r>
            <w:r w:rsidR="000A77E8">
              <w:t xml:space="preserve"> </w:t>
            </w:r>
            <w:r w:rsidR="0016432B">
              <w:t>Penny Daley</w:t>
            </w:r>
            <w:r w:rsidR="001F7BDF">
              <w:t>;</w:t>
            </w:r>
            <w:r w:rsidR="00CD19FB">
              <w:t xml:space="preserve"> </w:t>
            </w:r>
            <w:r w:rsidR="008A63FD">
              <w:t xml:space="preserve">Dr. </w:t>
            </w:r>
            <w:r w:rsidR="00944628">
              <w:t>K</w:t>
            </w:r>
            <w:r w:rsidR="00CD19FB">
              <w:t>aren Wicks,</w:t>
            </w:r>
            <w:r w:rsidR="00074339">
              <w:t xml:space="preserve"> </w:t>
            </w:r>
            <w:r w:rsidR="00CD19FB">
              <w:t xml:space="preserve"> Executive Director,</w:t>
            </w:r>
            <w:r w:rsidR="00074339">
              <w:t xml:space="preserve"> Les Wicks,</w:t>
            </w:r>
            <w:r w:rsidR="001F7BDF">
              <w:t xml:space="preserve"> Facilities Development; Brian Morse,</w:t>
            </w:r>
            <w:r w:rsidR="0016432B">
              <w:t xml:space="preserve"> Assi</w:t>
            </w:r>
            <w:r w:rsidR="001F7BDF">
              <w:t>s</w:t>
            </w:r>
            <w:r w:rsidR="0016432B">
              <w:t>t</w:t>
            </w:r>
            <w:r w:rsidR="001F7BDF">
              <w:t>ant</w:t>
            </w:r>
            <w:r w:rsidR="0016432B">
              <w:t xml:space="preserve"> Principal; Bill Moser, Kelly-Moser Consulting</w:t>
            </w:r>
            <w:r w:rsidR="001F7BDF">
              <w:t xml:space="preserve">; </w:t>
            </w:r>
            <w:proofErr w:type="spellStart"/>
            <w:r w:rsidR="001F7BDF">
              <w:t>Amleht</w:t>
            </w:r>
            <w:proofErr w:type="spellEnd"/>
            <w:r w:rsidR="001F7BDF">
              <w:t xml:space="preserve"> Alston a</w:t>
            </w:r>
            <w:r w:rsidR="0016432B">
              <w:t xml:space="preserve">nd </w:t>
            </w:r>
            <w:proofErr w:type="spellStart"/>
            <w:r w:rsidR="0016432B">
              <w:t>Pershawn</w:t>
            </w:r>
            <w:proofErr w:type="spellEnd"/>
            <w:r w:rsidR="0016432B">
              <w:t xml:space="preserve"> Patterson via phone</w:t>
            </w:r>
          </w:p>
          <w:p w:rsidR="008D0412" w:rsidRDefault="008D0412" w:rsidP="00A83C91"/>
          <w:p w:rsidR="0016432B" w:rsidRDefault="0016432B" w:rsidP="00A83C91">
            <w:proofErr w:type="spellStart"/>
            <w:r>
              <w:t>Sheree</w:t>
            </w:r>
            <w:proofErr w:type="spellEnd"/>
            <w:r>
              <w:t xml:space="preserve"> Darien, Treasurer</w:t>
            </w:r>
            <w:r w:rsidR="001F7BDF">
              <w:t>, a</w:t>
            </w:r>
            <w:r>
              <w:t xml:space="preserve">nd Sergio </w:t>
            </w:r>
            <w:proofErr w:type="spellStart"/>
            <w:r>
              <w:t>Nuno</w:t>
            </w:r>
            <w:proofErr w:type="spellEnd"/>
          </w:p>
          <w:p w:rsidR="004E3379" w:rsidRPr="00C346F4" w:rsidRDefault="004E3379" w:rsidP="00944628"/>
        </w:tc>
      </w:tr>
      <w:tr w:rsidR="004E3379" w:rsidRPr="00C346F4" w:rsidTr="009D1801">
        <w:tc>
          <w:tcPr>
            <w:tcW w:w="2528" w:type="dxa"/>
          </w:tcPr>
          <w:p w:rsidR="00080849" w:rsidRDefault="00080849" w:rsidP="00080849">
            <w:pPr>
              <w:rPr>
                <w:u w:val="single"/>
              </w:rPr>
            </w:pPr>
            <w:r w:rsidRPr="00080849">
              <w:rPr>
                <w:u w:val="single"/>
              </w:rPr>
              <w:t>Venue</w:t>
            </w:r>
          </w:p>
          <w:p w:rsidR="008E45B2" w:rsidRPr="00A204CF" w:rsidRDefault="00080849" w:rsidP="001F7BDF">
            <w:pPr>
              <w:rPr>
                <w:i/>
              </w:rPr>
            </w:pPr>
            <w:r>
              <w:t>Royal Live Oaks Academy</w:t>
            </w:r>
          </w:p>
        </w:tc>
        <w:tc>
          <w:tcPr>
            <w:tcW w:w="7696" w:type="dxa"/>
          </w:tcPr>
          <w:p w:rsidR="004E3379" w:rsidRPr="00C346F4" w:rsidRDefault="004E3379" w:rsidP="00A83C91"/>
        </w:tc>
      </w:tr>
      <w:tr w:rsidR="004E3379" w:rsidRPr="00C346F4" w:rsidTr="009D1801">
        <w:tc>
          <w:tcPr>
            <w:tcW w:w="2528" w:type="dxa"/>
          </w:tcPr>
          <w:p w:rsidR="004E3379" w:rsidRPr="00C346F4" w:rsidRDefault="004E3379" w:rsidP="00A83C91">
            <w:pPr>
              <w:tabs>
                <w:tab w:val="left" w:pos="1620"/>
              </w:tabs>
            </w:pPr>
          </w:p>
        </w:tc>
        <w:tc>
          <w:tcPr>
            <w:tcW w:w="7696" w:type="dxa"/>
          </w:tcPr>
          <w:p w:rsidR="004E3379" w:rsidRPr="00C346F4" w:rsidRDefault="004E3379" w:rsidP="00A83C91"/>
        </w:tc>
      </w:tr>
      <w:tr w:rsidR="004E3379" w:rsidRPr="00C346F4" w:rsidTr="009D1801">
        <w:tc>
          <w:tcPr>
            <w:tcW w:w="2528" w:type="dxa"/>
            <w:tcBorders>
              <w:bottom w:val="single" w:sz="4" w:space="0" w:color="auto"/>
            </w:tcBorders>
          </w:tcPr>
          <w:p w:rsidR="004E3379" w:rsidRPr="00C346F4" w:rsidRDefault="004E3379" w:rsidP="00A83C91">
            <w:pPr>
              <w:tabs>
                <w:tab w:val="left" w:pos="1620"/>
              </w:tabs>
            </w:pPr>
          </w:p>
        </w:tc>
        <w:tc>
          <w:tcPr>
            <w:tcW w:w="7696" w:type="dxa"/>
            <w:tcBorders>
              <w:bottom w:val="single" w:sz="4" w:space="0" w:color="auto"/>
            </w:tcBorders>
          </w:tcPr>
          <w:p w:rsidR="004E3379" w:rsidRPr="00C346F4" w:rsidRDefault="004E3379" w:rsidP="00A83C91"/>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790D07" w:rsidP="00080849">
      <w:pPr>
        <w:pStyle w:val="NoSpacing"/>
        <w:ind w:left="1440"/>
      </w:pPr>
      <w:r>
        <w:t>The m</w:t>
      </w:r>
      <w:r w:rsidR="00D06EBB">
        <w:t>ee</w:t>
      </w:r>
      <w:r w:rsidR="0016432B">
        <w:t>ting was called to order at 6:38</w:t>
      </w:r>
      <w:r w:rsidR="000A77E8">
        <w:t xml:space="preserve"> pm</w:t>
      </w:r>
      <w:r w:rsidR="00D06EBB">
        <w:t xml:space="preserve">. </w:t>
      </w:r>
      <w:r w:rsidR="00605A1E">
        <w:t xml:space="preserve"> </w:t>
      </w:r>
      <w:r>
        <w:t>Penny Daley made a motion</w:t>
      </w:r>
      <w:r w:rsidR="00C63B82">
        <w:t xml:space="preserve"> to start </w:t>
      </w:r>
      <w:r>
        <w:t xml:space="preserve">the </w:t>
      </w:r>
      <w:r w:rsidR="00C63B82">
        <w:t>meeti</w:t>
      </w:r>
      <w:r w:rsidR="0016432B">
        <w:t>ng</w:t>
      </w:r>
      <w:r>
        <w:t>.  Brandi Freeman seconded the motion.</w:t>
      </w:r>
      <w:r w:rsidR="00A35678">
        <w:t xml:space="preserve"> </w:t>
      </w:r>
      <w:r w:rsidR="00605A1E">
        <w:t xml:space="preserve"> </w:t>
      </w:r>
      <w:r w:rsidR="0016432B">
        <w:t xml:space="preserve">The motion </w:t>
      </w:r>
      <w:r>
        <w:t>carried</w:t>
      </w:r>
      <w:r w:rsidR="0016432B">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16432B">
        <w:rPr>
          <w:b/>
        </w:rPr>
        <w:t>June 16</w:t>
      </w:r>
      <w:r w:rsidR="00CD19FB">
        <w:rPr>
          <w:b/>
        </w:rPr>
        <w:t>,2015</w:t>
      </w:r>
      <w:r w:rsidR="008A63FD" w:rsidRPr="00323275">
        <w:rPr>
          <w:b/>
        </w:rPr>
        <w:t xml:space="preserve"> Board</w:t>
      </w:r>
      <w:r w:rsidRPr="00323275">
        <w:rPr>
          <w:b/>
        </w:rPr>
        <w:t xml:space="preserve"> </w:t>
      </w:r>
      <w:r w:rsidR="008A63FD" w:rsidRPr="00323275">
        <w:rPr>
          <w:b/>
        </w:rPr>
        <w:t>M</w:t>
      </w:r>
      <w:r w:rsidRPr="00323275">
        <w:rPr>
          <w:b/>
        </w:rPr>
        <w:t>eeting</w:t>
      </w:r>
      <w:r>
        <w:t xml:space="preserve"> – Secre</w:t>
      </w:r>
      <w:r w:rsidR="008A63FD">
        <w:t>tary –  A m</w:t>
      </w:r>
      <w:r w:rsidR="00C63B82">
        <w:t>otion</w:t>
      </w:r>
      <w:r w:rsidR="0016432B">
        <w:t xml:space="preserve"> was made by Eunice </w:t>
      </w:r>
      <w:proofErr w:type="spellStart"/>
      <w:r w:rsidR="0016432B">
        <w:t>Spilliards</w:t>
      </w:r>
      <w:proofErr w:type="spellEnd"/>
      <w:r w:rsidR="00C63B82">
        <w:t xml:space="preserve"> </w:t>
      </w:r>
      <w:r w:rsidR="0016432B">
        <w:t>and second</w:t>
      </w:r>
      <w:r w:rsidR="00790D07">
        <w:t>ed</w:t>
      </w:r>
      <w:r w:rsidR="0016432B">
        <w:t xml:space="preserve"> by Penny Daley</w:t>
      </w:r>
      <w:r w:rsidR="00B512F5">
        <w:t xml:space="preserve"> </w:t>
      </w:r>
      <w:r w:rsidR="00FD35B8">
        <w:t>to accept the</w:t>
      </w:r>
      <w:r w:rsidR="00E6698B">
        <w:t xml:space="preserve"> minutes</w:t>
      </w:r>
      <w:r w:rsidR="0016432B">
        <w:t xml:space="preserve"> of </w:t>
      </w:r>
      <w:r w:rsidR="00790D07">
        <w:t xml:space="preserve">the </w:t>
      </w:r>
      <w:r w:rsidR="0016432B">
        <w:t>June 16,</w:t>
      </w:r>
      <w:r w:rsidR="00790D07">
        <w:t xml:space="preserve"> </w:t>
      </w:r>
      <w:r w:rsidR="0016432B">
        <w:t>2015 Board Meeting</w:t>
      </w:r>
      <w:r w:rsidR="00FD35B8">
        <w:t xml:space="preserve">, and the </w:t>
      </w:r>
      <w:r w:rsidR="00790D07">
        <w:t>motion carried</w:t>
      </w:r>
      <w:r w:rsidR="008D0412">
        <w:t>.</w:t>
      </w:r>
    </w:p>
    <w:p w:rsidR="008D0412" w:rsidRPr="002A1D9C" w:rsidRDefault="008D0412" w:rsidP="008D0412">
      <w:pPr>
        <w:pStyle w:val="NoSpacing"/>
        <w:ind w:left="720"/>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Pr>
          <w:rFonts w:eastAsiaTheme="minorHAnsi"/>
        </w:rPr>
        <w:t xml:space="preserve"> - The Chair read the complete mission statement.</w:t>
      </w:r>
    </w:p>
    <w:p w:rsidR="00CD19FB" w:rsidRDefault="00CD19FB"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16432B">
        <w:rPr>
          <w:rFonts w:eastAsiaTheme="minorHAnsi"/>
          <w:b/>
        </w:rPr>
        <w:t>June</w:t>
      </w:r>
      <w:r w:rsidR="00E25493">
        <w:rPr>
          <w:rFonts w:eastAsiaTheme="minorHAnsi"/>
          <w:b/>
        </w:rPr>
        <w:t xml:space="preserve">/July </w:t>
      </w:r>
      <w:r w:rsidR="00CD19FB">
        <w:rPr>
          <w:rFonts w:eastAsiaTheme="minorHAnsi"/>
          <w:b/>
        </w:rPr>
        <w:t>2015</w:t>
      </w:r>
      <w:r w:rsidR="008D0412">
        <w:rPr>
          <w:rFonts w:eastAsiaTheme="minorHAnsi"/>
          <w:b/>
        </w:rPr>
        <w:t xml:space="preserve"> </w:t>
      </w:r>
      <w:r w:rsidR="0016432B">
        <w:rPr>
          <w:rFonts w:eastAsiaTheme="minorHAnsi"/>
        </w:rPr>
        <w:t>–</w:t>
      </w:r>
      <w:r w:rsidR="00A35678">
        <w:rPr>
          <w:rFonts w:eastAsiaTheme="minorHAnsi"/>
        </w:rPr>
        <w:t xml:space="preserve"> Bill Moser presented and discus</w:t>
      </w:r>
      <w:r w:rsidR="008A63FD">
        <w:rPr>
          <w:rFonts w:eastAsiaTheme="minorHAnsi"/>
        </w:rPr>
        <w:t>sed</w:t>
      </w:r>
      <w:r w:rsidR="0016432B">
        <w:rPr>
          <w:rFonts w:eastAsiaTheme="minorHAnsi"/>
        </w:rPr>
        <w:t xml:space="preserve"> at length </w:t>
      </w:r>
      <w:r w:rsidR="00790D07">
        <w:rPr>
          <w:rFonts w:eastAsiaTheme="minorHAnsi"/>
        </w:rPr>
        <w:t>the details of the</w:t>
      </w:r>
      <w:r w:rsidR="0016432B">
        <w:rPr>
          <w:rFonts w:eastAsiaTheme="minorHAnsi"/>
        </w:rPr>
        <w:t xml:space="preserve"> June</w:t>
      </w:r>
      <w:r w:rsidR="00790D07">
        <w:rPr>
          <w:rFonts w:eastAsiaTheme="minorHAnsi"/>
        </w:rPr>
        <w:t xml:space="preserve"> Budget Report</w:t>
      </w:r>
      <w:r w:rsidR="00A35678">
        <w:rPr>
          <w:rFonts w:eastAsiaTheme="minorHAnsi"/>
        </w:rPr>
        <w:t xml:space="preserve">. </w:t>
      </w:r>
      <w:r w:rsidR="00605A1E">
        <w:rPr>
          <w:rFonts w:eastAsiaTheme="minorHAnsi"/>
        </w:rPr>
        <w:t xml:space="preserve"> </w:t>
      </w:r>
      <w:r w:rsidR="00D45FA6">
        <w:rPr>
          <w:rFonts w:eastAsiaTheme="minorHAnsi"/>
        </w:rPr>
        <w:t>Mrs.</w:t>
      </w:r>
      <w:r w:rsidR="00790D07">
        <w:rPr>
          <w:rFonts w:eastAsiaTheme="minorHAnsi"/>
        </w:rPr>
        <w:t xml:space="preserve"> Freeman made a motion</w:t>
      </w:r>
      <w:r w:rsidR="0016432B">
        <w:rPr>
          <w:rFonts w:eastAsiaTheme="minorHAnsi"/>
        </w:rPr>
        <w:t xml:space="preserve"> to approve </w:t>
      </w:r>
      <w:r w:rsidR="00790D07">
        <w:rPr>
          <w:rFonts w:eastAsiaTheme="minorHAnsi"/>
        </w:rPr>
        <w:t xml:space="preserve">the </w:t>
      </w:r>
      <w:r w:rsidR="0016432B">
        <w:rPr>
          <w:rFonts w:eastAsiaTheme="minorHAnsi"/>
        </w:rPr>
        <w:t>June</w:t>
      </w:r>
      <w:r w:rsidR="002236F4">
        <w:rPr>
          <w:rFonts w:eastAsiaTheme="minorHAnsi"/>
        </w:rPr>
        <w:t xml:space="preserve"> </w:t>
      </w:r>
      <w:r w:rsidR="00790D07">
        <w:rPr>
          <w:rFonts w:eastAsiaTheme="minorHAnsi"/>
        </w:rPr>
        <w:t>B</w:t>
      </w:r>
      <w:r w:rsidR="002236F4">
        <w:rPr>
          <w:rFonts w:eastAsiaTheme="minorHAnsi"/>
        </w:rPr>
        <w:t>udget</w:t>
      </w:r>
      <w:r w:rsidR="0016432B">
        <w:rPr>
          <w:rFonts w:eastAsiaTheme="minorHAnsi"/>
        </w:rPr>
        <w:t xml:space="preserve"> </w:t>
      </w:r>
      <w:r w:rsidR="00790D07">
        <w:rPr>
          <w:rFonts w:eastAsiaTheme="minorHAnsi"/>
        </w:rPr>
        <w:t>Report, and it was</w:t>
      </w:r>
      <w:r w:rsidR="00A35678">
        <w:rPr>
          <w:rFonts w:eastAsiaTheme="minorHAnsi"/>
        </w:rPr>
        <w:t xml:space="preserve"> second</w:t>
      </w:r>
      <w:r w:rsidR="00944628">
        <w:rPr>
          <w:rFonts w:eastAsiaTheme="minorHAnsi"/>
        </w:rPr>
        <w:t>ed</w:t>
      </w:r>
      <w:r w:rsidR="004C5578">
        <w:rPr>
          <w:rFonts w:eastAsiaTheme="minorHAnsi"/>
        </w:rPr>
        <w:t xml:space="preserve"> by </w:t>
      </w:r>
      <w:r w:rsidR="00790D07">
        <w:rPr>
          <w:rFonts w:eastAsiaTheme="minorHAnsi"/>
        </w:rPr>
        <w:t>Dr.</w:t>
      </w:r>
      <w:r w:rsidR="004C5578">
        <w:rPr>
          <w:rFonts w:eastAsiaTheme="minorHAnsi"/>
        </w:rPr>
        <w:t xml:space="preserve"> </w:t>
      </w:r>
      <w:proofErr w:type="spellStart"/>
      <w:r w:rsidR="004C5578">
        <w:rPr>
          <w:rFonts w:eastAsiaTheme="minorHAnsi"/>
        </w:rPr>
        <w:t>McBrayer</w:t>
      </w:r>
      <w:proofErr w:type="spellEnd"/>
      <w:r w:rsidR="000A77E8">
        <w:rPr>
          <w:rFonts w:eastAsiaTheme="minorHAnsi"/>
        </w:rPr>
        <w:t>.</w:t>
      </w:r>
      <w:r w:rsidR="00605A1E">
        <w:rPr>
          <w:rFonts w:eastAsiaTheme="minorHAnsi"/>
        </w:rPr>
        <w:t xml:space="preserve"> </w:t>
      </w:r>
      <w:r w:rsidR="0016432B">
        <w:rPr>
          <w:rFonts w:eastAsiaTheme="minorHAnsi"/>
        </w:rPr>
        <w:t xml:space="preserve">The motion </w:t>
      </w:r>
      <w:r w:rsidR="00790D07">
        <w:rPr>
          <w:rFonts w:eastAsiaTheme="minorHAnsi"/>
        </w:rPr>
        <w:t>carried</w:t>
      </w:r>
      <w:r w:rsidR="00E25493">
        <w:rPr>
          <w:rFonts w:eastAsiaTheme="minorHAnsi"/>
        </w:rPr>
        <w:t xml:space="preserve">. Mr. Moser also presented and discussed at length </w:t>
      </w:r>
      <w:r w:rsidR="00790D07">
        <w:rPr>
          <w:rFonts w:eastAsiaTheme="minorHAnsi"/>
        </w:rPr>
        <w:t xml:space="preserve">the </w:t>
      </w:r>
      <w:r w:rsidR="00E25493">
        <w:rPr>
          <w:rFonts w:eastAsiaTheme="minorHAnsi"/>
        </w:rPr>
        <w:t>July 2015</w:t>
      </w:r>
      <w:r w:rsidR="00790D07">
        <w:rPr>
          <w:rFonts w:eastAsiaTheme="minorHAnsi"/>
        </w:rPr>
        <w:t xml:space="preserve"> Budget Report</w:t>
      </w:r>
      <w:r w:rsidR="00E25493">
        <w:rPr>
          <w:rFonts w:eastAsiaTheme="minorHAnsi"/>
        </w:rPr>
        <w:t xml:space="preserve">. A motion to accept </w:t>
      </w:r>
      <w:r w:rsidR="00790D07">
        <w:rPr>
          <w:rFonts w:eastAsiaTheme="minorHAnsi"/>
        </w:rPr>
        <w:t>the July B</w:t>
      </w:r>
      <w:r w:rsidR="00E25493">
        <w:rPr>
          <w:rFonts w:eastAsiaTheme="minorHAnsi"/>
        </w:rPr>
        <w:t xml:space="preserve">udget </w:t>
      </w:r>
      <w:r w:rsidR="00790D07">
        <w:rPr>
          <w:rFonts w:eastAsiaTheme="minorHAnsi"/>
        </w:rPr>
        <w:t xml:space="preserve">Report </w:t>
      </w:r>
      <w:r w:rsidR="00E25493">
        <w:rPr>
          <w:rFonts w:eastAsiaTheme="minorHAnsi"/>
        </w:rPr>
        <w:t xml:space="preserve">was made by </w:t>
      </w:r>
      <w:r w:rsidR="00790D07">
        <w:rPr>
          <w:rFonts w:eastAsiaTheme="minorHAnsi"/>
        </w:rPr>
        <w:t>Dr.</w:t>
      </w:r>
      <w:r w:rsidR="00E25493">
        <w:rPr>
          <w:rFonts w:eastAsiaTheme="minorHAnsi"/>
        </w:rPr>
        <w:t xml:space="preserve"> </w:t>
      </w:r>
      <w:proofErr w:type="spellStart"/>
      <w:r w:rsidR="00E25493">
        <w:rPr>
          <w:rFonts w:eastAsiaTheme="minorHAnsi"/>
        </w:rPr>
        <w:t>McBrayer</w:t>
      </w:r>
      <w:proofErr w:type="spellEnd"/>
      <w:r w:rsidR="00E25493">
        <w:rPr>
          <w:rFonts w:eastAsiaTheme="minorHAnsi"/>
        </w:rPr>
        <w:t xml:space="preserve"> and second</w:t>
      </w:r>
      <w:r w:rsidR="00790D07">
        <w:rPr>
          <w:rFonts w:eastAsiaTheme="minorHAnsi"/>
        </w:rPr>
        <w:t>ed</w:t>
      </w:r>
      <w:r w:rsidR="00E25493">
        <w:rPr>
          <w:rFonts w:eastAsiaTheme="minorHAnsi"/>
        </w:rPr>
        <w:t xml:space="preserve"> by </w:t>
      </w:r>
      <w:r w:rsidR="00D45FA6">
        <w:rPr>
          <w:rFonts w:eastAsiaTheme="minorHAnsi"/>
        </w:rPr>
        <w:t>Mrs.</w:t>
      </w:r>
      <w:r w:rsidR="00E25493">
        <w:rPr>
          <w:rFonts w:eastAsiaTheme="minorHAnsi"/>
        </w:rPr>
        <w:t xml:space="preserve"> Daley. The motion </w:t>
      </w:r>
      <w:r w:rsidR="00790D07">
        <w:rPr>
          <w:rFonts w:eastAsiaTheme="minorHAnsi"/>
        </w:rPr>
        <w:t>carried</w:t>
      </w:r>
      <w:r w:rsidR="00E25493">
        <w:rPr>
          <w:rFonts w:eastAsiaTheme="minorHAnsi"/>
        </w:rPr>
        <w:t>.</w:t>
      </w:r>
    </w:p>
    <w:p w:rsidR="008D0412" w:rsidRPr="008D0412" w:rsidRDefault="008D0412" w:rsidP="008D0412">
      <w:pPr>
        <w:pStyle w:val="ListParagraph"/>
        <w:rPr>
          <w:rFonts w:eastAsiaTheme="minorHAnsi"/>
        </w:rPr>
      </w:pPr>
    </w:p>
    <w:p w:rsidR="005B349A" w:rsidRPr="004C5578" w:rsidRDefault="004C5578" w:rsidP="000A77E8">
      <w:pPr>
        <w:pStyle w:val="ListParagraph"/>
        <w:widowControl/>
        <w:numPr>
          <w:ilvl w:val="1"/>
          <w:numId w:val="9"/>
        </w:numPr>
        <w:autoSpaceDE/>
        <w:autoSpaceDN/>
        <w:adjustRightInd/>
        <w:spacing w:after="360" w:line="276" w:lineRule="auto"/>
        <w:rPr>
          <w:rFonts w:eastAsiaTheme="minorHAnsi"/>
        </w:rPr>
      </w:pPr>
      <w:r>
        <w:rPr>
          <w:rFonts w:eastAsiaTheme="minorHAnsi"/>
          <w:b/>
        </w:rPr>
        <w:t>Report on Meeting with District re: School Profile Financial Ratings</w:t>
      </w:r>
      <w:proofErr w:type="gramStart"/>
      <w:r>
        <w:rPr>
          <w:rFonts w:eastAsiaTheme="minorHAnsi"/>
          <w:b/>
        </w:rPr>
        <w:t xml:space="preserve">- </w:t>
      </w:r>
      <w:r w:rsidR="00E25493">
        <w:rPr>
          <w:rFonts w:eastAsiaTheme="minorHAnsi"/>
        </w:rPr>
        <w:t xml:space="preserve"> </w:t>
      </w:r>
      <w:r w:rsidR="00D45FA6">
        <w:rPr>
          <w:rFonts w:eastAsiaTheme="minorHAnsi"/>
        </w:rPr>
        <w:t>Bill</w:t>
      </w:r>
      <w:proofErr w:type="gramEnd"/>
      <w:r w:rsidR="00D45FA6">
        <w:rPr>
          <w:rFonts w:eastAsiaTheme="minorHAnsi"/>
        </w:rPr>
        <w:t xml:space="preserve"> Moser discussed at length t</w:t>
      </w:r>
      <w:r w:rsidR="00E25493">
        <w:rPr>
          <w:rFonts w:eastAsiaTheme="minorHAnsi"/>
        </w:rPr>
        <w:t xml:space="preserve">he </w:t>
      </w:r>
      <w:r w:rsidR="00790D07">
        <w:rPr>
          <w:rFonts w:eastAsiaTheme="minorHAnsi"/>
        </w:rPr>
        <w:t>Performance Framework Profile finance f</w:t>
      </w:r>
      <w:r w:rsidR="00E25493">
        <w:rPr>
          <w:rFonts w:eastAsiaTheme="minorHAnsi"/>
        </w:rPr>
        <w:t>ormula</w:t>
      </w:r>
      <w:r w:rsidR="00790D07">
        <w:rPr>
          <w:rFonts w:eastAsiaTheme="minorHAnsi"/>
        </w:rPr>
        <w:t xml:space="preserve"> and presented the </w:t>
      </w:r>
      <w:r w:rsidR="00790D07">
        <w:rPr>
          <w:rFonts w:eastAsiaTheme="minorHAnsi"/>
        </w:rPr>
        <w:lastRenderedPageBreak/>
        <w:t>opini</w:t>
      </w:r>
      <w:r w:rsidR="00D45FA6">
        <w:rPr>
          <w:rFonts w:eastAsiaTheme="minorHAnsi"/>
        </w:rPr>
        <w:t>on of the outside CPA, who found</w:t>
      </w:r>
      <w:r w:rsidR="00790D07">
        <w:rPr>
          <w:rFonts w:eastAsiaTheme="minorHAnsi"/>
        </w:rPr>
        <w:t xml:space="preserve"> deficiencies in the formula</w:t>
      </w:r>
      <w:r w:rsidR="00E25493">
        <w:rPr>
          <w:rFonts w:eastAsiaTheme="minorHAnsi"/>
        </w:rPr>
        <w:t xml:space="preserve">. </w:t>
      </w:r>
      <w:r w:rsidR="00D45FA6">
        <w:rPr>
          <w:rFonts w:eastAsiaTheme="minorHAnsi"/>
        </w:rPr>
        <w:t xml:space="preserve"> Mr. Moser</w:t>
      </w:r>
      <w:r w:rsidR="00E25493">
        <w:rPr>
          <w:rFonts w:eastAsiaTheme="minorHAnsi"/>
        </w:rPr>
        <w:t xml:space="preserve"> also informed </w:t>
      </w:r>
      <w:proofErr w:type="spellStart"/>
      <w:r w:rsidR="00790D07">
        <w:rPr>
          <w:rFonts w:eastAsiaTheme="minorHAnsi"/>
        </w:rPr>
        <w:t>the</w:t>
      </w:r>
      <w:proofErr w:type="spellEnd"/>
      <w:r w:rsidR="00D45FA6">
        <w:rPr>
          <w:rFonts w:eastAsiaTheme="minorHAnsi"/>
        </w:rPr>
        <w:t xml:space="preserve"> Board</w:t>
      </w:r>
      <w:r w:rsidR="00790D07">
        <w:rPr>
          <w:rFonts w:eastAsiaTheme="minorHAnsi"/>
        </w:rPr>
        <w:t xml:space="preserve"> </w:t>
      </w:r>
      <w:r w:rsidR="00E25493">
        <w:rPr>
          <w:rFonts w:eastAsiaTheme="minorHAnsi"/>
        </w:rPr>
        <w:t xml:space="preserve">that </w:t>
      </w:r>
      <w:r w:rsidR="00790D07">
        <w:rPr>
          <w:rFonts w:eastAsiaTheme="minorHAnsi"/>
        </w:rPr>
        <w:t>the recommendation is to reevaluate the formula and the Performance Framework</w:t>
      </w:r>
      <w:r w:rsidR="00E25493">
        <w:rPr>
          <w:rFonts w:eastAsiaTheme="minorHAnsi"/>
        </w:rPr>
        <w:t>.</w:t>
      </w:r>
      <w:r w:rsidR="00D45FA6">
        <w:rPr>
          <w:rFonts w:eastAsiaTheme="minorHAnsi"/>
        </w:rPr>
        <w:t xml:space="preserve">  The information has been shared with Mary Carmichael, Director of the SC Charter School Alliance.</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7F52F4" w:rsidRPr="00BE7743" w:rsidRDefault="00080849" w:rsidP="007F52F4">
      <w:pPr>
        <w:pStyle w:val="ListParagraph"/>
        <w:widowControl/>
        <w:numPr>
          <w:ilvl w:val="1"/>
          <w:numId w:val="9"/>
        </w:numPr>
        <w:autoSpaceDE/>
        <w:autoSpaceDN/>
        <w:adjustRightInd/>
        <w:spacing w:after="360" w:line="276" w:lineRule="auto"/>
        <w:rPr>
          <w:rFonts w:eastAsiaTheme="minorHAnsi"/>
          <w:b/>
          <w:u w:val="single"/>
        </w:rPr>
      </w:pPr>
      <w:r w:rsidRPr="007F52F4">
        <w:rPr>
          <w:rFonts w:eastAsiaTheme="minorHAnsi"/>
          <w:b/>
        </w:rPr>
        <w:t>Update on Building, Finance, and Architectural Work</w:t>
      </w:r>
      <w:r w:rsidRPr="007F52F4">
        <w:rPr>
          <w:rFonts w:eastAsiaTheme="minorHAnsi"/>
        </w:rPr>
        <w:t xml:space="preserve"> –</w:t>
      </w:r>
      <w:r w:rsidR="004C5578" w:rsidRPr="007F52F4">
        <w:rPr>
          <w:rFonts w:eastAsiaTheme="minorHAnsi"/>
        </w:rPr>
        <w:t xml:space="preserve"> Les Wicks</w:t>
      </w:r>
      <w:r w:rsidR="00074339" w:rsidRPr="007F52F4">
        <w:rPr>
          <w:rFonts w:eastAsiaTheme="minorHAnsi"/>
        </w:rPr>
        <w:t xml:space="preserve"> </w:t>
      </w:r>
      <w:r w:rsidR="00790D07" w:rsidRPr="007F52F4">
        <w:rPr>
          <w:rFonts w:eastAsiaTheme="minorHAnsi"/>
        </w:rPr>
        <w:t xml:space="preserve">of Facilities Development Company </w:t>
      </w:r>
      <w:r w:rsidR="00074339" w:rsidRPr="007F52F4">
        <w:rPr>
          <w:rFonts w:eastAsiaTheme="minorHAnsi"/>
        </w:rPr>
        <w:t xml:space="preserve">informed </w:t>
      </w:r>
      <w:r w:rsidR="00790D07" w:rsidRPr="007F52F4">
        <w:rPr>
          <w:rFonts w:eastAsiaTheme="minorHAnsi"/>
        </w:rPr>
        <w:t xml:space="preserve">the </w:t>
      </w:r>
      <w:r w:rsidR="00074339" w:rsidRPr="007F52F4">
        <w:rPr>
          <w:rFonts w:eastAsiaTheme="minorHAnsi"/>
        </w:rPr>
        <w:t>B</w:t>
      </w:r>
      <w:r w:rsidR="00E25493" w:rsidRPr="007F52F4">
        <w:rPr>
          <w:rFonts w:eastAsiaTheme="minorHAnsi"/>
        </w:rPr>
        <w:t xml:space="preserve">oard </w:t>
      </w:r>
      <w:r w:rsidR="00790D07" w:rsidRPr="007F52F4">
        <w:rPr>
          <w:rFonts w:eastAsiaTheme="minorHAnsi"/>
        </w:rPr>
        <w:t>that the two new modular building</w:t>
      </w:r>
      <w:r w:rsidR="00E25493" w:rsidRPr="007F52F4">
        <w:rPr>
          <w:rFonts w:eastAsiaTheme="minorHAnsi"/>
        </w:rPr>
        <w:t xml:space="preserve">s have arrived and are being </w:t>
      </w:r>
      <w:r w:rsidR="00790D07" w:rsidRPr="007F52F4">
        <w:rPr>
          <w:rFonts w:eastAsiaTheme="minorHAnsi"/>
        </w:rPr>
        <w:t>installed by Vanguard.  He anticipates the buildings will be ready for inspection within 10-14 days</w:t>
      </w:r>
      <w:r w:rsidR="00E25493" w:rsidRPr="007F52F4">
        <w:rPr>
          <w:rFonts w:eastAsiaTheme="minorHAnsi"/>
        </w:rPr>
        <w:t xml:space="preserve">. </w:t>
      </w:r>
      <w:r w:rsidR="007F52F4">
        <w:rPr>
          <w:rFonts w:eastAsiaTheme="minorHAnsi"/>
        </w:rPr>
        <w:t xml:space="preserve"> </w:t>
      </w:r>
      <w:r w:rsidR="007F52F4">
        <w:rPr>
          <w:rFonts w:eastAsiaTheme="minorHAnsi"/>
        </w:rPr>
        <w:t xml:space="preserve">Also Mr. Wicks described the construction of a long-jump pit </w:t>
      </w:r>
      <w:r w:rsidR="00E30DA9">
        <w:rPr>
          <w:rFonts w:eastAsiaTheme="minorHAnsi"/>
        </w:rPr>
        <w:t xml:space="preserve">that he built </w:t>
      </w:r>
      <w:r w:rsidR="007F52F4">
        <w:rPr>
          <w:rFonts w:eastAsiaTheme="minorHAnsi"/>
        </w:rPr>
        <w:t>for the track and field coach/P.E. teacher.</w:t>
      </w:r>
    </w:p>
    <w:p w:rsidR="00074339" w:rsidRPr="007F52F4" w:rsidRDefault="00E30DA9" w:rsidP="00074339">
      <w:pPr>
        <w:pStyle w:val="ListParagraph"/>
        <w:widowControl/>
        <w:numPr>
          <w:ilvl w:val="1"/>
          <w:numId w:val="9"/>
        </w:numPr>
        <w:autoSpaceDE/>
        <w:autoSpaceDN/>
        <w:adjustRightInd/>
        <w:spacing w:after="360" w:line="276" w:lineRule="auto"/>
        <w:rPr>
          <w:rFonts w:eastAsiaTheme="minorHAnsi"/>
          <w:b/>
          <w:u w:val="single"/>
        </w:rPr>
      </w:pPr>
      <w:r>
        <w:rPr>
          <w:rFonts w:eastAsiaTheme="minorHAnsi"/>
        </w:rPr>
        <w:t>Mr. Wicks also gave t</w:t>
      </w:r>
      <w:r w:rsidR="00E25493" w:rsidRPr="007F52F4">
        <w:rPr>
          <w:rFonts w:eastAsiaTheme="minorHAnsi"/>
        </w:rPr>
        <w:t>he B</w:t>
      </w:r>
      <w:r w:rsidR="00790D07" w:rsidRPr="007F52F4">
        <w:rPr>
          <w:rFonts w:eastAsiaTheme="minorHAnsi"/>
        </w:rPr>
        <w:t>oard an Architect</w:t>
      </w:r>
      <w:r w:rsidR="00E25493" w:rsidRPr="007F52F4">
        <w:rPr>
          <w:rFonts w:eastAsiaTheme="minorHAnsi"/>
        </w:rPr>
        <w:t xml:space="preserve"> Schedule of </w:t>
      </w:r>
      <w:r w:rsidR="00790D07" w:rsidRPr="007F52F4">
        <w:rPr>
          <w:rFonts w:eastAsiaTheme="minorHAnsi"/>
        </w:rPr>
        <w:t>Completion D</w:t>
      </w:r>
      <w:r w:rsidR="00E25493" w:rsidRPr="007F52F4">
        <w:rPr>
          <w:rFonts w:eastAsiaTheme="minorHAnsi"/>
        </w:rPr>
        <w:t xml:space="preserve">ates for </w:t>
      </w:r>
      <w:r w:rsidR="00790D07" w:rsidRPr="007F52F4">
        <w:rPr>
          <w:rFonts w:eastAsiaTheme="minorHAnsi"/>
        </w:rPr>
        <w:t>pre-construction and construction of the new c</w:t>
      </w:r>
      <w:r w:rsidR="00E25493" w:rsidRPr="007F52F4">
        <w:rPr>
          <w:rFonts w:eastAsiaTheme="minorHAnsi"/>
        </w:rPr>
        <w:t>ampus</w:t>
      </w:r>
      <w:r w:rsidR="00790D07" w:rsidRPr="007F52F4">
        <w:rPr>
          <w:rFonts w:eastAsiaTheme="minorHAnsi"/>
        </w:rPr>
        <w:t xml:space="preserve"> project</w:t>
      </w:r>
      <w:r w:rsidR="00E25493" w:rsidRPr="007F52F4">
        <w:rPr>
          <w:rFonts w:eastAsiaTheme="minorHAnsi"/>
        </w:rPr>
        <w:t xml:space="preserve">. </w:t>
      </w:r>
      <w:r w:rsidR="00790D07" w:rsidRPr="007F52F4">
        <w:rPr>
          <w:rFonts w:eastAsiaTheme="minorHAnsi"/>
        </w:rPr>
        <w:t>The Board chose colors for the</w:t>
      </w:r>
      <w:r w:rsidR="00E25493" w:rsidRPr="007F52F4">
        <w:rPr>
          <w:rFonts w:eastAsiaTheme="minorHAnsi"/>
        </w:rPr>
        <w:t xml:space="preserve"> outside walls and roof for </w:t>
      </w:r>
      <w:r w:rsidR="00790D07" w:rsidRPr="007F52F4">
        <w:rPr>
          <w:rFonts w:eastAsiaTheme="minorHAnsi"/>
        </w:rPr>
        <w:t xml:space="preserve">the </w:t>
      </w:r>
      <w:r w:rsidR="00E25493" w:rsidRPr="007F52F4">
        <w:rPr>
          <w:rFonts w:eastAsiaTheme="minorHAnsi"/>
        </w:rPr>
        <w:t>n</w:t>
      </w:r>
      <w:r w:rsidR="00BE7743" w:rsidRPr="007F52F4">
        <w:rPr>
          <w:rFonts w:eastAsiaTheme="minorHAnsi"/>
        </w:rPr>
        <w:t xml:space="preserve">ew campus, as well as </w:t>
      </w:r>
      <w:r w:rsidR="00790D07" w:rsidRPr="007F52F4">
        <w:rPr>
          <w:rFonts w:eastAsiaTheme="minorHAnsi"/>
        </w:rPr>
        <w:t xml:space="preserve">the </w:t>
      </w:r>
      <w:r w:rsidR="00BE7743" w:rsidRPr="007F52F4">
        <w:rPr>
          <w:rFonts w:eastAsiaTheme="minorHAnsi"/>
        </w:rPr>
        <w:t>glass color</w:t>
      </w:r>
      <w:r w:rsidR="00E25493" w:rsidRPr="007F52F4">
        <w:rPr>
          <w:rFonts w:eastAsiaTheme="minorHAnsi"/>
        </w:rPr>
        <w:t xml:space="preserve"> for the windows. </w:t>
      </w:r>
    </w:p>
    <w:p w:rsidR="00074339" w:rsidRPr="004C5578" w:rsidRDefault="00BE7743" w:rsidP="007F52F4">
      <w:pPr>
        <w:pStyle w:val="ListParagraph"/>
        <w:widowControl/>
        <w:autoSpaceDE/>
        <w:autoSpaceDN/>
        <w:adjustRightInd/>
        <w:spacing w:after="360" w:line="276" w:lineRule="auto"/>
        <w:rPr>
          <w:rFonts w:eastAsiaTheme="minorHAnsi"/>
          <w:b/>
          <w:u w:val="single"/>
        </w:rPr>
      </w:pPr>
      <w:r>
        <w:rPr>
          <w:rFonts w:eastAsiaTheme="minorHAnsi"/>
          <w:b/>
          <w:u w:val="single"/>
        </w:rPr>
        <w:t xml:space="preserve">     </w:t>
      </w:r>
    </w:p>
    <w:p w:rsidR="004C5578" w:rsidRDefault="00BE7743" w:rsidP="00484A3B">
      <w:pPr>
        <w:pStyle w:val="ListParagraph"/>
        <w:ind w:left="1440"/>
        <w:rPr>
          <w:rFonts w:eastAsiaTheme="minorHAnsi"/>
        </w:rPr>
      </w:pPr>
      <w:r>
        <w:rPr>
          <w:rFonts w:eastAsiaTheme="minorHAnsi"/>
          <w:b/>
        </w:rPr>
        <w:t>Appendix D</w:t>
      </w:r>
      <w:proofErr w:type="gramStart"/>
      <w:r>
        <w:rPr>
          <w:rFonts w:eastAsiaTheme="minorHAnsi"/>
          <w:b/>
        </w:rPr>
        <w:t xml:space="preserve">- </w:t>
      </w:r>
      <w:r w:rsidR="00E30DA9">
        <w:rPr>
          <w:rFonts w:eastAsiaTheme="minorHAnsi"/>
          <w:b/>
        </w:rPr>
        <w:t xml:space="preserve"> </w:t>
      </w:r>
      <w:r>
        <w:rPr>
          <w:rFonts w:eastAsiaTheme="minorHAnsi"/>
        </w:rPr>
        <w:t>An</w:t>
      </w:r>
      <w:proofErr w:type="gramEnd"/>
      <w:r>
        <w:rPr>
          <w:rFonts w:eastAsiaTheme="minorHAnsi"/>
        </w:rPr>
        <w:t xml:space="preserve"> appendix </w:t>
      </w:r>
      <w:r w:rsidR="00E30DA9">
        <w:rPr>
          <w:rFonts w:eastAsiaTheme="minorHAnsi"/>
        </w:rPr>
        <w:t>is to be added to t</w:t>
      </w:r>
      <w:r>
        <w:rPr>
          <w:rFonts w:eastAsiaTheme="minorHAnsi"/>
        </w:rPr>
        <w:t xml:space="preserve">he Employee Handbook describing in detail RLOA’s new policies and procedures for safety. </w:t>
      </w:r>
      <w:r w:rsidR="007F52F4">
        <w:rPr>
          <w:rFonts w:eastAsiaTheme="minorHAnsi"/>
        </w:rPr>
        <w:t xml:space="preserve"> </w:t>
      </w:r>
      <w:r w:rsidR="00E30DA9">
        <w:rPr>
          <w:rFonts w:eastAsiaTheme="minorHAnsi"/>
        </w:rPr>
        <w:t>Key c</w:t>
      </w:r>
      <w:r>
        <w:rPr>
          <w:rFonts w:eastAsiaTheme="minorHAnsi"/>
        </w:rPr>
        <w:t>ards will now be used at appropriate entry point</w:t>
      </w:r>
      <w:r w:rsidR="007F52F4">
        <w:rPr>
          <w:rFonts w:eastAsiaTheme="minorHAnsi"/>
        </w:rPr>
        <w:t>s</w:t>
      </w:r>
      <w:r>
        <w:rPr>
          <w:rFonts w:eastAsiaTheme="minorHAnsi"/>
        </w:rPr>
        <w:t xml:space="preserve"> to the campus. </w:t>
      </w:r>
      <w:r w:rsidR="007F52F4">
        <w:rPr>
          <w:rFonts w:eastAsiaTheme="minorHAnsi"/>
        </w:rPr>
        <w:t xml:space="preserve"> Phones are being installed in the classrooms to facilitate communication.</w:t>
      </w:r>
      <w:r w:rsidR="00537C2B">
        <w:rPr>
          <w:rFonts w:eastAsiaTheme="minorHAnsi"/>
        </w:rPr>
        <w:t xml:space="preserve"> </w:t>
      </w:r>
      <w:r w:rsidR="007F52F4">
        <w:rPr>
          <w:rFonts w:eastAsiaTheme="minorHAnsi"/>
        </w:rPr>
        <w:t xml:space="preserve"> Penny Daley made a</w:t>
      </w:r>
      <w:r w:rsidR="00537C2B">
        <w:rPr>
          <w:rFonts w:eastAsiaTheme="minorHAnsi"/>
        </w:rPr>
        <w:t xml:space="preserve"> motion to add Appendix D to </w:t>
      </w:r>
      <w:r w:rsidR="007F52F4">
        <w:rPr>
          <w:rFonts w:eastAsiaTheme="minorHAnsi"/>
        </w:rPr>
        <w:t xml:space="preserve">the </w:t>
      </w:r>
      <w:r w:rsidR="00537C2B">
        <w:rPr>
          <w:rFonts w:eastAsiaTheme="minorHAnsi"/>
        </w:rPr>
        <w:t>Employee Handbook</w:t>
      </w:r>
      <w:r w:rsidR="007F52F4">
        <w:rPr>
          <w:rFonts w:eastAsiaTheme="minorHAnsi"/>
        </w:rPr>
        <w:t>, and the motion was seconded</w:t>
      </w:r>
      <w:r w:rsidR="00537C2B">
        <w:rPr>
          <w:rFonts w:eastAsiaTheme="minorHAnsi"/>
        </w:rPr>
        <w:t xml:space="preserve"> by Brandi Freeman. The motion </w:t>
      </w:r>
      <w:r w:rsidR="007F52F4">
        <w:rPr>
          <w:rFonts w:eastAsiaTheme="minorHAnsi"/>
        </w:rPr>
        <w:t>carried</w:t>
      </w:r>
      <w:r w:rsidR="00537C2B">
        <w:rPr>
          <w:rFonts w:eastAsiaTheme="minorHAnsi"/>
        </w:rPr>
        <w:t>.</w:t>
      </w:r>
    </w:p>
    <w:p w:rsidR="00BE7743" w:rsidRDefault="00BE7743" w:rsidP="00484A3B">
      <w:pPr>
        <w:pStyle w:val="ListParagraph"/>
        <w:ind w:left="1440"/>
        <w:rPr>
          <w:rFonts w:eastAsiaTheme="minorHAnsi"/>
        </w:rPr>
      </w:pPr>
    </w:p>
    <w:p w:rsidR="00BE7743" w:rsidRDefault="00BE7743" w:rsidP="00484A3B">
      <w:pPr>
        <w:pStyle w:val="ListParagraph"/>
        <w:ind w:left="1440"/>
        <w:rPr>
          <w:rFonts w:eastAsiaTheme="minorHAnsi"/>
        </w:rPr>
      </w:pPr>
      <w:r>
        <w:rPr>
          <w:rFonts w:eastAsiaTheme="minorHAnsi"/>
          <w:b/>
        </w:rPr>
        <w:t xml:space="preserve">Updated Charter Goals and Objectives- </w:t>
      </w:r>
      <w:proofErr w:type="gramStart"/>
      <w:r w:rsidR="007F52F4">
        <w:rPr>
          <w:rFonts w:eastAsiaTheme="minorHAnsi"/>
        </w:rPr>
        <w:t>The</w:t>
      </w:r>
      <w:proofErr w:type="gramEnd"/>
      <w:r w:rsidR="007F52F4">
        <w:rPr>
          <w:rFonts w:eastAsiaTheme="minorHAnsi"/>
        </w:rPr>
        <w:t xml:space="preserve"> Executive Director presented the </w:t>
      </w:r>
      <w:r>
        <w:rPr>
          <w:rFonts w:eastAsiaTheme="minorHAnsi"/>
        </w:rPr>
        <w:t>Board with Updated Goal</w:t>
      </w:r>
      <w:r w:rsidR="007F52F4">
        <w:rPr>
          <w:rFonts w:eastAsiaTheme="minorHAnsi"/>
        </w:rPr>
        <w:t>s</w:t>
      </w:r>
      <w:r>
        <w:rPr>
          <w:rFonts w:eastAsiaTheme="minorHAnsi"/>
        </w:rPr>
        <w:t xml:space="preserve"> and Objectives to our Charter.</w:t>
      </w:r>
      <w:r w:rsidR="00537C2B">
        <w:rPr>
          <w:rFonts w:eastAsiaTheme="minorHAnsi"/>
        </w:rPr>
        <w:t xml:space="preserve"> </w:t>
      </w:r>
      <w:r w:rsidR="007F52F4">
        <w:rPr>
          <w:rFonts w:eastAsiaTheme="minorHAnsi"/>
        </w:rPr>
        <w:t xml:space="preserve"> Brandi Freeman made a motion</w:t>
      </w:r>
      <w:r w:rsidR="00537C2B">
        <w:rPr>
          <w:rFonts w:eastAsiaTheme="minorHAnsi"/>
        </w:rPr>
        <w:t xml:space="preserve"> to accept </w:t>
      </w:r>
      <w:r w:rsidR="007F52F4">
        <w:rPr>
          <w:rFonts w:eastAsiaTheme="minorHAnsi"/>
        </w:rPr>
        <w:t xml:space="preserve">the revised </w:t>
      </w:r>
      <w:r w:rsidR="00537C2B">
        <w:rPr>
          <w:rFonts w:eastAsiaTheme="minorHAnsi"/>
        </w:rPr>
        <w:t>Goals and Objectives</w:t>
      </w:r>
      <w:r w:rsidR="007F52F4">
        <w:rPr>
          <w:rFonts w:eastAsiaTheme="minorHAnsi"/>
        </w:rPr>
        <w:t>, and the motion was seconded by</w:t>
      </w:r>
      <w:r w:rsidR="00537C2B">
        <w:rPr>
          <w:rFonts w:eastAsiaTheme="minorHAnsi"/>
        </w:rPr>
        <w:t xml:space="preserve"> Penny Daley. The motion </w:t>
      </w:r>
      <w:r w:rsidR="007F52F4">
        <w:rPr>
          <w:rFonts w:eastAsiaTheme="minorHAnsi"/>
        </w:rPr>
        <w:t>carried</w:t>
      </w:r>
      <w:r w:rsidR="00537C2B">
        <w:rPr>
          <w:rFonts w:eastAsiaTheme="minorHAnsi"/>
        </w:rPr>
        <w:t>.</w:t>
      </w:r>
      <w:r w:rsidR="00D45FA6">
        <w:rPr>
          <w:rFonts w:eastAsiaTheme="minorHAnsi"/>
        </w:rPr>
        <w:t xml:space="preserve">  The Board Chair signed a Resolution and the Executive Director signed a Charter Amendment to update the goals and objectives.  The Executive Director indicated that the district Superintendent for Academic Services has not yet provided feedback; therefore, the Amendment will not yet be sent as additional changes may be needed before a Charter Amendment is finalized and sent to the district.</w:t>
      </w:r>
    </w:p>
    <w:p w:rsidR="00537C2B" w:rsidRPr="00BE7743" w:rsidRDefault="00537C2B" w:rsidP="00484A3B">
      <w:pPr>
        <w:pStyle w:val="ListParagraph"/>
        <w:ind w:left="1440"/>
        <w:rPr>
          <w:rFonts w:eastAsiaTheme="minorHAnsi"/>
        </w:rPr>
      </w:pPr>
    </w:p>
    <w:p w:rsidR="00BE7743" w:rsidRPr="00E30DA9" w:rsidRDefault="00537C2B" w:rsidP="00484A3B">
      <w:pPr>
        <w:pStyle w:val="ListParagraph"/>
        <w:ind w:left="1440"/>
        <w:rPr>
          <w:rFonts w:eastAsiaTheme="minorHAnsi"/>
        </w:rPr>
      </w:pPr>
      <w:r>
        <w:rPr>
          <w:rFonts w:eastAsiaTheme="minorHAnsi"/>
          <w:b/>
        </w:rPr>
        <w:t>School Updates</w:t>
      </w:r>
      <w:proofErr w:type="gramStart"/>
      <w:r>
        <w:rPr>
          <w:rFonts w:eastAsiaTheme="minorHAnsi"/>
          <w:b/>
        </w:rPr>
        <w:t>-</w:t>
      </w:r>
      <w:r w:rsidR="00E30DA9">
        <w:rPr>
          <w:rFonts w:eastAsiaTheme="minorHAnsi"/>
          <w:b/>
        </w:rPr>
        <w:t xml:space="preserve">  </w:t>
      </w:r>
      <w:r w:rsidR="00E30DA9">
        <w:rPr>
          <w:rFonts w:eastAsiaTheme="minorHAnsi"/>
        </w:rPr>
        <w:t>The</w:t>
      </w:r>
      <w:proofErr w:type="gramEnd"/>
      <w:r w:rsidR="00E30DA9">
        <w:rPr>
          <w:rFonts w:eastAsiaTheme="minorHAnsi"/>
        </w:rPr>
        <w:t xml:space="preserve"> Executive Director provided the following updates:</w:t>
      </w:r>
    </w:p>
    <w:p w:rsidR="00A26917" w:rsidRPr="00224556" w:rsidRDefault="00A26917" w:rsidP="00A2691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Advertising:  </w:t>
      </w:r>
      <w:r>
        <w:rPr>
          <w:rFonts w:eastAsiaTheme="minorHAnsi"/>
        </w:rPr>
        <w:t xml:space="preserve">We are advertising on 4 billboards located on major routes in the Hardeeville, Ridgeland, </w:t>
      </w:r>
      <w:proofErr w:type="spellStart"/>
      <w:r>
        <w:rPr>
          <w:rFonts w:eastAsiaTheme="minorHAnsi"/>
        </w:rPr>
        <w:t>Okatie</w:t>
      </w:r>
      <w:proofErr w:type="spellEnd"/>
      <w:r>
        <w:rPr>
          <w:rFonts w:eastAsiaTheme="minorHAnsi"/>
        </w:rPr>
        <w:t xml:space="preserve"> areas over the next 6 months.  Dr. Wicks gave a TV interview on Talk of the Town (WHHI TV station) on August 11</w:t>
      </w:r>
      <w:r w:rsidRPr="00224556">
        <w:rPr>
          <w:rFonts w:eastAsiaTheme="minorHAnsi"/>
          <w:vertAlign w:val="superscript"/>
        </w:rPr>
        <w:t>th</w:t>
      </w:r>
      <w:r>
        <w:rPr>
          <w:rFonts w:eastAsiaTheme="minorHAnsi"/>
        </w:rPr>
        <w:t xml:space="preserve"> and a TV ad about RLOACS on August 18</w:t>
      </w:r>
      <w:r w:rsidRPr="00D12755">
        <w:rPr>
          <w:rFonts w:eastAsiaTheme="minorHAnsi"/>
          <w:vertAlign w:val="superscript"/>
        </w:rPr>
        <w:t>th</w:t>
      </w:r>
      <w:r>
        <w:rPr>
          <w:rFonts w:eastAsiaTheme="minorHAnsi"/>
        </w:rPr>
        <w:t xml:space="preserve">.  The TV interview is available on YouTube, and the TV ad will air in the football and basketball seasons.  We also have an ad on Radio Sol, </w:t>
      </w:r>
      <w:proofErr w:type="gramStart"/>
      <w:r>
        <w:rPr>
          <w:rFonts w:eastAsiaTheme="minorHAnsi"/>
        </w:rPr>
        <w:t>an</w:t>
      </w:r>
      <w:proofErr w:type="gramEnd"/>
      <w:r>
        <w:rPr>
          <w:rFonts w:eastAsiaTheme="minorHAnsi"/>
        </w:rPr>
        <w:t xml:space="preserve"> Hispanic radio station.  </w:t>
      </w:r>
      <w:proofErr w:type="spellStart"/>
      <w:r>
        <w:rPr>
          <w:rFonts w:eastAsiaTheme="minorHAnsi"/>
        </w:rPr>
        <w:t>Genelle</w:t>
      </w:r>
      <w:proofErr w:type="spellEnd"/>
      <w:r>
        <w:rPr>
          <w:rFonts w:eastAsiaTheme="minorHAnsi"/>
        </w:rPr>
        <w:t xml:space="preserve"> Williams from the </w:t>
      </w:r>
      <w:r w:rsidRPr="00224556">
        <w:rPr>
          <w:rFonts w:eastAsiaTheme="minorHAnsi"/>
          <w:i/>
        </w:rPr>
        <w:t xml:space="preserve">Jasper County </w:t>
      </w:r>
      <w:proofErr w:type="gramStart"/>
      <w:r w:rsidRPr="00224556">
        <w:rPr>
          <w:rFonts w:eastAsiaTheme="minorHAnsi"/>
          <w:i/>
        </w:rPr>
        <w:t>Sun</w:t>
      </w:r>
      <w:r>
        <w:rPr>
          <w:rFonts w:eastAsiaTheme="minorHAnsi"/>
        </w:rPr>
        <w:t>,</w:t>
      </w:r>
      <w:proofErr w:type="gramEnd"/>
      <w:r>
        <w:rPr>
          <w:rFonts w:eastAsiaTheme="minorHAnsi"/>
        </w:rPr>
        <w:t xml:space="preserve"> is doing a series of articles about our school.  We have conducted two Open Houses and 3 parent information meetings over the last two weeks.</w:t>
      </w:r>
    </w:p>
    <w:p w:rsidR="00A26917" w:rsidRPr="00224556" w:rsidRDefault="00A26917" w:rsidP="00A26917">
      <w:pPr>
        <w:pStyle w:val="ListParagraph"/>
        <w:ind w:left="1800"/>
        <w:rPr>
          <w:rFonts w:eastAsiaTheme="minorHAnsi"/>
          <w:b/>
        </w:rPr>
      </w:pPr>
    </w:p>
    <w:p w:rsidR="00A26917" w:rsidRDefault="00A26917" w:rsidP="00A26917">
      <w:pPr>
        <w:pStyle w:val="ListParagraph"/>
        <w:widowControl/>
        <w:numPr>
          <w:ilvl w:val="0"/>
          <w:numId w:val="9"/>
        </w:numPr>
        <w:autoSpaceDE/>
        <w:autoSpaceDN/>
        <w:adjustRightInd/>
        <w:spacing w:after="200"/>
        <w:ind w:left="1800"/>
        <w:rPr>
          <w:rFonts w:eastAsiaTheme="minorHAnsi"/>
        </w:rPr>
      </w:pPr>
      <w:r w:rsidRPr="002F54B4">
        <w:rPr>
          <w:rFonts w:eastAsiaTheme="minorHAnsi"/>
          <w:b/>
        </w:rPr>
        <w:t xml:space="preserve">Safety Measures—Cameras and Phones: </w:t>
      </w:r>
      <w:r w:rsidRPr="002F54B4">
        <w:rPr>
          <w:rFonts w:eastAsiaTheme="minorHAnsi"/>
        </w:rPr>
        <w:t xml:space="preserve"> We have added more surveillance cameras on campus, including in classrooms and some offices as a safety measure.  Please see the legal opinion on surveillance cameras and their use on campus.  Phones have also </w:t>
      </w:r>
      <w:r w:rsidRPr="002F54B4">
        <w:rPr>
          <w:rFonts w:eastAsiaTheme="minorHAnsi"/>
        </w:rPr>
        <w:lastRenderedPageBreak/>
        <w:t xml:space="preserve">been added to classrooms for more reliable communication for announcements, etc.   </w:t>
      </w:r>
      <w:r w:rsidRPr="002F54B4">
        <w:rPr>
          <w:rFonts w:eastAsiaTheme="minorHAnsi"/>
          <w:b/>
        </w:rPr>
        <w:t>Phones</w:t>
      </w:r>
      <w:r w:rsidRPr="002F54B4">
        <w:rPr>
          <w:rFonts w:eastAsiaTheme="minorHAnsi"/>
        </w:rPr>
        <w:t xml:space="preserve"> – IT is working with </w:t>
      </w:r>
      <w:proofErr w:type="spellStart"/>
      <w:r w:rsidRPr="002F54B4">
        <w:rPr>
          <w:rFonts w:eastAsiaTheme="minorHAnsi"/>
        </w:rPr>
        <w:t>XBlue</w:t>
      </w:r>
      <w:proofErr w:type="spellEnd"/>
      <w:r w:rsidRPr="002F54B4">
        <w:rPr>
          <w:rFonts w:eastAsiaTheme="minorHAnsi"/>
        </w:rPr>
        <w:t xml:space="preserve"> now to find out what we will need to put all the phones on the network.  We are currently unable to do so because our modem only supports 24 phones, which are being utilized by office staff.  Apparently, there is a key that we may be able to add to our modem to allow us to add up to 49 phones without having to upgrade or add another modem. It is in Beta testing, but we may be able to get it as our network is the ideal placement for this.  For now, we have the </w:t>
      </w:r>
      <w:proofErr w:type="spellStart"/>
      <w:r w:rsidRPr="002F54B4">
        <w:rPr>
          <w:rFonts w:eastAsiaTheme="minorHAnsi"/>
        </w:rPr>
        <w:t>walkies</w:t>
      </w:r>
      <w:proofErr w:type="spellEnd"/>
      <w:r w:rsidRPr="002F54B4">
        <w:rPr>
          <w:rFonts w:eastAsiaTheme="minorHAnsi"/>
        </w:rPr>
        <w:t xml:space="preserve"> in all classrooms.  </w:t>
      </w:r>
      <w:r w:rsidRPr="002F54B4">
        <w:rPr>
          <w:rFonts w:eastAsiaTheme="minorHAnsi"/>
          <w:b/>
        </w:rPr>
        <w:t>Gates/Doors</w:t>
      </w:r>
      <w:r w:rsidRPr="002F54B4">
        <w:rPr>
          <w:rFonts w:eastAsiaTheme="minorHAnsi"/>
        </w:rPr>
        <w:t xml:space="preserve"> - The gates are all equipped with the card readers for the access system.  They are not linked together, however, so the card that will work on the gate next to Kindergarten will not work on any other gates yet. As soon as they are linked, the system will update automatically.  All admin staff ha</w:t>
      </w:r>
      <w:r>
        <w:rPr>
          <w:rFonts w:eastAsiaTheme="minorHAnsi"/>
        </w:rPr>
        <w:t>s</w:t>
      </w:r>
      <w:r w:rsidRPr="002F54B4">
        <w:rPr>
          <w:rFonts w:eastAsiaTheme="minorHAnsi"/>
        </w:rPr>
        <w:t xml:space="preserve"> cards that will work on that one gate. The front door has the system installed, but the wrong type of handle. Karl has a new one and will replace it when he has the opportunity. The back door does not have the system installed because we were sent the wrong parts for it. Our installer is working to get the required parts as quickly as possible.  Security cameras were installed in all classrooms over the summer and are operational. </w:t>
      </w:r>
    </w:p>
    <w:p w:rsidR="00A26917" w:rsidRDefault="00A26917" w:rsidP="00A26917">
      <w:pPr>
        <w:pStyle w:val="ListParagraph"/>
        <w:widowControl/>
        <w:autoSpaceDE/>
        <w:autoSpaceDN/>
        <w:adjustRightInd/>
        <w:spacing w:after="200"/>
        <w:ind w:left="1800"/>
        <w:rPr>
          <w:rFonts w:eastAsiaTheme="minorHAnsi"/>
        </w:rPr>
      </w:pPr>
      <w:r w:rsidRPr="002F54B4">
        <w:rPr>
          <w:rFonts w:eastAsiaTheme="minorHAnsi"/>
        </w:rPr>
        <w:t xml:space="preserve"> </w:t>
      </w:r>
    </w:p>
    <w:p w:rsidR="00A26917" w:rsidRPr="002F54B4" w:rsidRDefault="00A26917" w:rsidP="00A26917">
      <w:pPr>
        <w:pStyle w:val="ListParagraph"/>
        <w:widowControl/>
        <w:numPr>
          <w:ilvl w:val="0"/>
          <w:numId w:val="9"/>
        </w:numPr>
        <w:autoSpaceDE/>
        <w:autoSpaceDN/>
        <w:adjustRightInd/>
        <w:spacing w:after="200"/>
        <w:ind w:left="1800"/>
        <w:rPr>
          <w:rFonts w:eastAsiaTheme="minorHAnsi"/>
        </w:rPr>
      </w:pPr>
      <w:r w:rsidRPr="002F54B4">
        <w:rPr>
          <w:rFonts w:eastAsiaTheme="minorHAnsi"/>
          <w:b/>
        </w:rPr>
        <w:t>Back to School Bash</w:t>
      </w:r>
      <w:r w:rsidRPr="002F54B4">
        <w:rPr>
          <w:rFonts w:eastAsiaTheme="minorHAnsi"/>
        </w:rPr>
        <w:t xml:space="preserve"> with the city of Hardeeville </w:t>
      </w:r>
      <w:r>
        <w:rPr>
          <w:rFonts w:eastAsiaTheme="minorHAnsi"/>
        </w:rPr>
        <w:t xml:space="preserve">occurred </w:t>
      </w:r>
      <w:r w:rsidRPr="002F54B4">
        <w:rPr>
          <w:rFonts w:eastAsiaTheme="minorHAnsi"/>
        </w:rPr>
        <w:t xml:space="preserve">on Saturday. </w:t>
      </w:r>
      <w:r>
        <w:rPr>
          <w:rFonts w:eastAsiaTheme="minorHAnsi"/>
        </w:rPr>
        <w:t xml:space="preserve"> </w:t>
      </w:r>
      <w:r w:rsidRPr="002F54B4">
        <w:rPr>
          <w:rFonts w:eastAsiaTheme="minorHAnsi"/>
        </w:rPr>
        <w:t xml:space="preserve">We raffled off a backpack full of supplies and the winner was the mother of one of our students. </w:t>
      </w:r>
      <w:r>
        <w:rPr>
          <w:rFonts w:eastAsiaTheme="minorHAnsi"/>
        </w:rPr>
        <w:t xml:space="preserve"> </w:t>
      </w:r>
      <w:r w:rsidRPr="002F54B4">
        <w:rPr>
          <w:rFonts w:eastAsiaTheme="minorHAnsi"/>
        </w:rPr>
        <w:t xml:space="preserve">We handed out our Publix cards and we took down a list of students that are in need of school supplies. </w:t>
      </w:r>
      <w:r>
        <w:rPr>
          <w:rFonts w:eastAsiaTheme="minorHAnsi"/>
        </w:rPr>
        <w:t xml:space="preserve"> </w:t>
      </w:r>
      <w:r w:rsidRPr="002F54B4">
        <w:rPr>
          <w:rFonts w:eastAsiaTheme="minorHAnsi"/>
        </w:rPr>
        <w:t>The school supplies that were donated by the city to the school were divided and handed out to those students this morning. </w:t>
      </w:r>
    </w:p>
    <w:p w:rsidR="00A26917" w:rsidRPr="00A71BCE" w:rsidRDefault="00A26917" w:rsidP="00A26917">
      <w:pPr>
        <w:pStyle w:val="ListParagraph"/>
        <w:ind w:left="1800"/>
        <w:rPr>
          <w:rFonts w:eastAsiaTheme="minorHAnsi"/>
          <w:b/>
        </w:rPr>
      </w:pPr>
    </w:p>
    <w:p w:rsidR="00A26917" w:rsidRPr="00AC090B" w:rsidRDefault="00A26917" w:rsidP="00A2691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Installation of 2 New Modular Buildings for Related Arts &amp; ESOL: </w:t>
      </w:r>
      <w:r>
        <w:rPr>
          <w:rFonts w:eastAsiaTheme="minorHAnsi"/>
        </w:rPr>
        <w:t xml:space="preserve"> Vanguard has delivered the modular.  The installer is coming on Thursday.  It should take another 10 days to be ready for the first level of inspection.  Then we will wait for OSF to provide final </w:t>
      </w:r>
      <w:proofErr w:type="spellStart"/>
      <w:r>
        <w:rPr>
          <w:rFonts w:eastAsiaTheme="minorHAnsi"/>
        </w:rPr>
        <w:t>C.O.s.</w:t>
      </w:r>
      <w:proofErr w:type="spellEnd"/>
      <w:r>
        <w:rPr>
          <w:rFonts w:eastAsiaTheme="minorHAnsi"/>
        </w:rPr>
        <w:t xml:space="preserve">  Related arts teachers are pushing into classrooms and using tents for projects until we receive the </w:t>
      </w:r>
      <w:proofErr w:type="spellStart"/>
      <w:r>
        <w:rPr>
          <w:rFonts w:eastAsiaTheme="minorHAnsi"/>
        </w:rPr>
        <w:t>C.O.s.</w:t>
      </w:r>
      <w:proofErr w:type="spellEnd"/>
    </w:p>
    <w:p w:rsidR="00A26917" w:rsidRPr="00AC090B" w:rsidRDefault="00A26917" w:rsidP="00A26917">
      <w:pPr>
        <w:pStyle w:val="ListParagraph"/>
        <w:ind w:left="1800"/>
        <w:rPr>
          <w:rFonts w:eastAsiaTheme="minorHAnsi"/>
          <w:b/>
        </w:rPr>
      </w:pPr>
    </w:p>
    <w:p w:rsidR="00A26917" w:rsidRPr="00AC090B" w:rsidRDefault="00A26917" w:rsidP="00A26917">
      <w:pPr>
        <w:pStyle w:val="ListParagraph"/>
        <w:widowControl/>
        <w:numPr>
          <w:ilvl w:val="0"/>
          <w:numId w:val="9"/>
        </w:numPr>
        <w:autoSpaceDE/>
        <w:autoSpaceDN/>
        <w:adjustRightInd/>
        <w:spacing w:after="200"/>
        <w:ind w:left="1800"/>
        <w:rPr>
          <w:rFonts w:eastAsiaTheme="minorHAnsi"/>
          <w:b/>
        </w:rPr>
      </w:pPr>
      <w:r>
        <w:rPr>
          <w:rFonts w:eastAsiaTheme="minorHAnsi"/>
          <w:b/>
        </w:rPr>
        <w:t>Performance Data.</w:t>
      </w:r>
      <w:r>
        <w:rPr>
          <w:rFonts w:eastAsiaTheme="minorHAnsi"/>
        </w:rPr>
        <w:t xml:space="preserve">  There are a number of documents related to student performance that are in the Board packet for discussion at the August 18</w:t>
      </w:r>
      <w:r w:rsidRPr="00AC090B">
        <w:rPr>
          <w:rFonts w:eastAsiaTheme="minorHAnsi"/>
          <w:vertAlign w:val="superscript"/>
        </w:rPr>
        <w:t>th</w:t>
      </w:r>
      <w:r>
        <w:rPr>
          <w:rFonts w:eastAsiaTheme="minorHAnsi"/>
        </w:rPr>
        <w:t xml:space="preserve"> Board meeting.</w:t>
      </w:r>
    </w:p>
    <w:p w:rsidR="00A26917" w:rsidRPr="00AC090B" w:rsidRDefault="00A26917" w:rsidP="00A26917">
      <w:pPr>
        <w:pStyle w:val="ListParagraph"/>
        <w:ind w:left="1800"/>
        <w:rPr>
          <w:rFonts w:eastAsiaTheme="minorHAnsi"/>
          <w:b/>
        </w:rPr>
      </w:pPr>
    </w:p>
    <w:p w:rsidR="00A26917" w:rsidRPr="003D6671" w:rsidRDefault="00A26917" w:rsidP="00A26917">
      <w:pPr>
        <w:pStyle w:val="ListParagraph"/>
        <w:widowControl/>
        <w:numPr>
          <w:ilvl w:val="0"/>
          <w:numId w:val="9"/>
        </w:numPr>
        <w:shd w:val="clear" w:color="auto" w:fill="FFFFFF"/>
        <w:autoSpaceDE/>
        <w:autoSpaceDN/>
        <w:adjustRightInd/>
        <w:spacing w:after="200"/>
        <w:ind w:left="1800"/>
      </w:pPr>
      <w:r w:rsidRPr="00241EDB">
        <w:rPr>
          <w:rFonts w:eastAsiaTheme="minorHAnsi"/>
          <w:b/>
        </w:rPr>
        <w:t xml:space="preserve">First Days of School.  </w:t>
      </w:r>
      <w:r w:rsidRPr="00241EDB">
        <w:rPr>
          <w:rFonts w:eastAsiaTheme="minorHAnsi"/>
        </w:rPr>
        <w:t>The first two days have gone smoothly.  We couldn’t have asked for a better opening.  Enrollment is still fluctuating although we had half the number of no-shows on our first day than last year.</w:t>
      </w:r>
    </w:p>
    <w:p w:rsidR="00FB5CE0" w:rsidRDefault="00FB5CE0" w:rsidP="00A26917">
      <w:pPr>
        <w:pStyle w:val="ListParagraph"/>
        <w:ind w:left="2520"/>
        <w:rPr>
          <w:rFonts w:eastAsiaTheme="minorHAnsi"/>
          <w:b/>
        </w:rPr>
      </w:pPr>
    </w:p>
    <w:p w:rsidR="00FB5CE0" w:rsidRDefault="00FB5CE0" w:rsidP="00484A3B">
      <w:pPr>
        <w:pStyle w:val="ListParagraph"/>
        <w:ind w:left="1440"/>
        <w:rPr>
          <w:rFonts w:eastAsiaTheme="minorHAnsi"/>
          <w:b/>
        </w:rPr>
      </w:pPr>
    </w:p>
    <w:p w:rsidR="00537C2B" w:rsidRPr="00537C2B" w:rsidRDefault="00537C2B" w:rsidP="00484A3B">
      <w:pPr>
        <w:pStyle w:val="ListParagraph"/>
        <w:ind w:left="1440"/>
        <w:rPr>
          <w:rFonts w:eastAsiaTheme="minorHAnsi"/>
        </w:rPr>
      </w:pPr>
      <w:r>
        <w:rPr>
          <w:rFonts w:eastAsiaTheme="minorHAnsi"/>
          <w:b/>
        </w:rPr>
        <w:t>Updated By-Laws-</w:t>
      </w:r>
      <w:r>
        <w:rPr>
          <w:rFonts w:eastAsiaTheme="minorHAnsi"/>
        </w:rPr>
        <w:t xml:space="preserve"> </w:t>
      </w:r>
      <w:proofErr w:type="gramStart"/>
      <w:r w:rsidR="00D45FA6">
        <w:rPr>
          <w:rFonts w:eastAsiaTheme="minorHAnsi"/>
        </w:rPr>
        <w:t>The</w:t>
      </w:r>
      <w:proofErr w:type="gramEnd"/>
      <w:r w:rsidR="00D45FA6">
        <w:rPr>
          <w:rFonts w:eastAsiaTheme="minorHAnsi"/>
        </w:rPr>
        <w:t xml:space="preserve"> Executive Director presented the </w:t>
      </w:r>
      <w:r>
        <w:rPr>
          <w:rFonts w:eastAsiaTheme="minorHAnsi"/>
        </w:rPr>
        <w:t xml:space="preserve">Board with </w:t>
      </w:r>
      <w:r w:rsidR="00E30DA9">
        <w:rPr>
          <w:rFonts w:eastAsiaTheme="minorHAnsi"/>
        </w:rPr>
        <w:t>two options for updating</w:t>
      </w:r>
      <w:r>
        <w:rPr>
          <w:rFonts w:eastAsiaTheme="minorHAnsi"/>
        </w:rPr>
        <w:t xml:space="preserve"> </w:t>
      </w:r>
      <w:r w:rsidR="00D45FA6">
        <w:rPr>
          <w:rFonts w:eastAsiaTheme="minorHAnsi"/>
        </w:rPr>
        <w:t xml:space="preserve">the </w:t>
      </w:r>
      <w:r>
        <w:rPr>
          <w:rFonts w:eastAsiaTheme="minorHAnsi"/>
        </w:rPr>
        <w:t xml:space="preserve">By-Laws </w:t>
      </w:r>
      <w:r w:rsidR="00D45FA6">
        <w:rPr>
          <w:rFonts w:eastAsiaTheme="minorHAnsi"/>
        </w:rPr>
        <w:t>to address the procedure</w:t>
      </w:r>
      <w:r>
        <w:rPr>
          <w:rFonts w:eastAsiaTheme="minorHAnsi"/>
        </w:rPr>
        <w:t xml:space="preserve"> for replacing a Board Member who resigns </w:t>
      </w:r>
      <w:r w:rsidR="00D45FA6">
        <w:rPr>
          <w:rFonts w:eastAsiaTheme="minorHAnsi"/>
        </w:rPr>
        <w:t>before the end of his/her term</w:t>
      </w:r>
      <w:r>
        <w:rPr>
          <w:rFonts w:eastAsiaTheme="minorHAnsi"/>
        </w:rPr>
        <w:t xml:space="preserve">. </w:t>
      </w:r>
      <w:r w:rsidR="00D45FA6">
        <w:rPr>
          <w:rFonts w:eastAsiaTheme="minorHAnsi"/>
        </w:rPr>
        <w:t xml:space="preserve"> The Board discussed whether to hold a Special Election to fill the empty Board seat or to appoint a member from a list of qualified candidates.  </w:t>
      </w:r>
      <w:r>
        <w:rPr>
          <w:rFonts w:eastAsiaTheme="minorHAnsi"/>
        </w:rPr>
        <w:t xml:space="preserve">Penny Daley made a motion for the Board to hold a Special Election </w:t>
      </w:r>
      <w:r w:rsidR="00D45FA6">
        <w:rPr>
          <w:rFonts w:eastAsiaTheme="minorHAnsi"/>
        </w:rPr>
        <w:t>to fill</w:t>
      </w:r>
      <w:r>
        <w:rPr>
          <w:rFonts w:eastAsiaTheme="minorHAnsi"/>
        </w:rPr>
        <w:t xml:space="preserve"> the empty Board seat </w:t>
      </w:r>
      <w:r w:rsidR="00D45FA6">
        <w:rPr>
          <w:rFonts w:eastAsiaTheme="minorHAnsi"/>
        </w:rPr>
        <w:t xml:space="preserve">for the </w:t>
      </w:r>
      <w:r>
        <w:rPr>
          <w:rFonts w:eastAsiaTheme="minorHAnsi"/>
        </w:rPr>
        <w:t xml:space="preserve">remainder of </w:t>
      </w:r>
      <w:r w:rsidR="00D45FA6">
        <w:rPr>
          <w:rFonts w:eastAsiaTheme="minorHAnsi"/>
        </w:rPr>
        <w:t>that Board member’s term</w:t>
      </w:r>
      <w:r w:rsidR="00FB5CE0">
        <w:rPr>
          <w:rFonts w:eastAsiaTheme="minorHAnsi"/>
        </w:rPr>
        <w:t xml:space="preserve">. </w:t>
      </w:r>
      <w:r w:rsidR="00D45FA6">
        <w:rPr>
          <w:rFonts w:eastAsiaTheme="minorHAnsi"/>
        </w:rPr>
        <w:t xml:space="preserve"> Brandi Freeman’s seconded the m</w:t>
      </w:r>
      <w:r w:rsidR="00FB5CE0">
        <w:rPr>
          <w:rFonts w:eastAsiaTheme="minorHAnsi"/>
        </w:rPr>
        <w:t>otion</w:t>
      </w:r>
      <w:r>
        <w:rPr>
          <w:rFonts w:eastAsiaTheme="minorHAnsi"/>
        </w:rPr>
        <w:t xml:space="preserve">. </w:t>
      </w:r>
      <w:r w:rsidR="00D45FA6">
        <w:rPr>
          <w:rFonts w:eastAsiaTheme="minorHAnsi"/>
        </w:rPr>
        <w:t xml:space="preserve"> </w:t>
      </w:r>
      <w:r>
        <w:rPr>
          <w:rFonts w:eastAsiaTheme="minorHAnsi"/>
        </w:rPr>
        <w:t xml:space="preserve">The motion </w:t>
      </w:r>
      <w:r w:rsidR="00D45FA6">
        <w:rPr>
          <w:rFonts w:eastAsiaTheme="minorHAnsi"/>
        </w:rPr>
        <w:t>carried</w:t>
      </w:r>
      <w:r>
        <w:rPr>
          <w:rFonts w:eastAsiaTheme="minorHAnsi"/>
        </w:rPr>
        <w:t>.</w:t>
      </w:r>
      <w:r w:rsidR="00D45FA6">
        <w:rPr>
          <w:rFonts w:eastAsiaTheme="minorHAnsi"/>
        </w:rPr>
        <w:t xml:space="preserve">  The Board Chair signed a Resolution and the Executive Director signed a Charter Amendment to reflect this addition to the By-Laws.</w:t>
      </w:r>
    </w:p>
    <w:p w:rsidR="00BE7743" w:rsidRPr="00BE7743" w:rsidRDefault="00BE7743" w:rsidP="00484A3B">
      <w:pPr>
        <w:pStyle w:val="ListParagraph"/>
        <w:ind w:left="1440"/>
        <w:rPr>
          <w:rFonts w:eastAsiaTheme="minorHAnsi"/>
        </w:rPr>
      </w:pPr>
      <w:bookmarkStart w:id="0" w:name="_GoBack"/>
      <w:bookmarkEnd w:id="0"/>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Pr>
          <w:rFonts w:eastAsiaTheme="minorHAnsi"/>
          <w:b/>
        </w:rPr>
        <w:t xml:space="preserve">Motion to Adjourn </w:t>
      </w:r>
      <w:r>
        <w:rPr>
          <w:rFonts w:eastAsiaTheme="minorHAnsi"/>
        </w:rPr>
        <w:t xml:space="preserve">– </w:t>
      </w:r>
      <w:r w:rsidR="00D45FA6">
        <w:rPr>
          <w:rFonts w:eastAsiaTheme="minorHAnsi"/>
        </w:rPr>
        <w:t>Brandi Freeman made a m</w:t>
      </w:r>
      <w:r>
        <w:rPr>
          <w:rFonts w:eastAsiaTheme="minorHAnsi"/>
        </w:rPr>
        <w:t xml:space="preserve">otion to adjourn </w:t>
      </w:r>
      <w:r w:rsidR="00FB5CE0">
        <w:rPr>
          <w:rFonts w:eastAsiaTheme="minorHAnsi"/>
        </w:rPr>
        <w:t>at 8:27</w:t>
      </w:r>
      <w:r w:rsidR="00B17554">
        <w:rPr>
          <w:rFonts w:eastAsiaTheme="minorHAnsi"/>
        </w:rPr>
        <w:t xml:space="preserve"> pm</w:t>
      </w:r>
      <w:r w:rsidR="00D45FA6">
        <w:rPr>
          <w:rFonts w:eastAsiaTheme="minorHAnsi"/>
        </w:rPr>
        <w:t>,</w:t>
      </w:r>
      <w:r w:rsidR="00B17554">
        <w:rPr>
          <w:rFonts w:eastAsiaTheme="minorHAnsi"/>
        </w:rPr>
        <w:t xml:space="preserve"> </w:t>
      </w:r>
      <w:r w:rsidR="00F85988">
        <w:rPr>
          <w:rFonts w:eastAsiaTheme="minorHAnsi"/>
        </w:rPr>
        <w:t xml:space="preserve">and </w:t>
      </w:r>
      <w:r w:rsidR="00D45FA6">
        <w:rPr>
          <w:rFonts w:eastAsiaTheme="minorHAnsi"/>
        </w:rPr>
        <w:t xml:space="preserve">the motion </w:t>
      </w:r>
      <w:r w:rsidR="00F85988">
        <w:rPr>
          <w:rFonts w:eastAsiaTheme="minorHAnsi"/>
        </w:rPr>
        <w:t>wa</w:t>
      </w:r>
      <w:r w:rsidR="00FB5CE0">
        <w:rPr>
          <w:rFonts w:eastAsiaTheme="minorHAnsi"/>
        </w:rPr>
        <w:t xml:space="preserve">s seconded by Rob </w:t>
      </w:r>
      <w:proofErr w:type="spellStart"/>
      <w:r w:rsidR="00FB5CE0">
        <w:rPr>
          <w:rFonts w:eastAsiaTheme="minorHAnsi"/>
        </w:rPr>
        <w:t>McBrayer</w:t>
      </w:r>
      <w:proofErr w:type="spellEnd"/>
      <w:r w:rsidR="00693D58">
        <w:rPr>
          <w:rFonts w:eastAsiaTheme="minorHAnsi"/>
        </w:rPr>
        <w:t>.</w:t>
      </w:r>
      <w:r w:rsidR="00FB5CE0">
        <w:rPr>
          <w:rFonts w:eastAsiaTheme="minorHAnsi"/>
        </w:rPr>
        <w:t xml:space="preserve"> The motion </w:t>
      </w:r>
      <w:r w:rsidR="00D45FA6">
        <w:rPr>
          <w:rFonts w:eastAsiaTheme="minorHAnsi"/>
        </w:rPr>
        <w:t>carried.</w:t>
      </w:r>
    </w:p>
    <w:sectPr w:rsidR="00323275"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39" w:rsidRDefault="00DC7939" w:rsidP="009E6AC2">
      <w:r>
        <w:separator/>
      </w:r>
    </w:p>
  </w:endnote>
  <w:endnote w:type="continuationSeparator" w:id="0">
    <w:p w:rsidR="00DC7939" w:rsidRDefault="00DC7939"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39" w:rsidRDefault="00DC7939" w:rsidP="009E6AC2">
      <w:r>
        <w:separator/>
      </w:r>
    </w:p>
  </w:footnote>
  <w:footnote w:type="continuationSeparator" w:id="0">
    <w:p w:rsidR="00DC7939" w:rsidRDefault="00DC7939"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14:anchorId="3737E5E7" wp14:editId="767B9439">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3"/>
  </w:num>
  <w:num w:numId="21">
    <w:abstractNumId w:val="13"/>
  </w:num>
  <w:num w:numId="22">
    <w:abstractNumId w:val="10"/>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39"/>
    <w:rsid w:val="000743AD"/>
    <w:rsid w:val="00080849"/>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6432B"/>
    <w:rsid w:val="0018074A"/>
    <w:rsid w:val="00180ACF"/>
    <w:rsid w:val="00185A83"/>
    <w:rsid w:val="00187DDC"/>
    <w:rsid w:val="00195B86"/>
    <w:rsid w:val="00196159"/>
    <w:rsid w:val="001B245B"/>
    <w:rsid w:val="001B2AEA"/>
    <w:rsid w:val="001B326E"/>
    <w:rsid w:val="001B3DE4"/>
    <w:rsid w:val="001B53BE"/>
    <w:rsid w:val="001B61C6"/>
    <w:rsid w:val="001C7C22"/>
    <w:rsid w:val="001D23D7"/>
    <w:rsid w:val="001D31D8"/>
    <w:rsid w:val="001E4222"/>
    <w:rsid w:val="001F0663"/>
    <w:rsid w:val="001F7282"/>
    <w:rsid w:val="001F7BDF"/>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16133"/>
    <w:rsid w:val="00323275"/>
    <w:rsid w:val="00333323"/>
    <w:rsid w:val="0035210A"/>
    <w:rsid w:val="0035769C"/>
    <w:rsid w:val="003823DF"/>
    <w:rsid w:val="0038449F"/>
    <w:rsid w:val="00385498"/>
    <w:rsid w:val="00391594"/>
    <w:rsid w:val="0039545F"/>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4E"/>
    <w:rsid w:val="00475CAE"/>
    <w:rsid w:val="0048027A"/>
    <w:rsid w:val="00484A3B"/>
    <w:rsid w:val="004B1EFF"/>
    <w:rsid w:val="004B4D67"/>
    <w:rsid w:val="004B59F1"/>
    <w:rsid w:val="004C0EAE"/>
    <w:rsid w:val="004C30EC"/>
    <w:rsid w:val="004C5578"/>
    <w:rsid w:val="004D49D2"/>
    <w:rsid w:val="004E28CF"/>
    <w:rsid w:val="004E3379"/>
    <w:rsid w:val="004E57BC"/>
    <w:rsid w:val="004F180B"/>
    <w:rsid w:val="004F61FC"/>
    <w:rsid w:val="00501A7E"/>
    <w:rsid w:val="00507AD9"/>
    <w:rsid w:val="00513E01"/>
    <w:rsid w:val="00525577"/>
    <w:rsid w:val="0053280D"/>
    <w:rsid w:val="0053357D"/>
    <w:rsid w:val="00537619"/>
    <w:rsid w:val="00537C2B"/>
    <w:rsid w:val="005439CE"/>
    <w:rsid w:val="00561B17"/>
    <w:rsid w:val="00567ABD"/>
    <w:rsid w:val="00571704"/>
    <w:rsid w:val="00572884"/>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2502"/>
    <w:rsid w:val="00657F31"/>
    <w:rsid w:val="00667348"/>
    <w:rsid w:val="00684E62"/>
    <w:rsid w:val="00692A49"/>
    <w:rsid w:val="00693D58"/>
    <w:rsid w:val="00695F4E"/>
    <w:rsid w:val="006A2B8A"/>
    <w:rsid w:val="006A36A2"/>
    <w:rsid w:val="006A4505"/>
    <w:rsid w:val="006C1918"/>
    <w:rsid w:val="006D10C3"/>
    <w:rsid w:val="006D257C"/>
    <w:rsid w:val="006D6527"/>
    <w:rsid w:val="00705ABB"/>
    <w:rsid w:val="00715BFF"/>
    <w:rsid w:val="00722E08"/>
    <w:rsid w:val="00723E7F"/>
    <w:rsid w:val="0072455A"/>
    <w:rsid w:val="0073571B"/>
    <w:rsid w:val="00747BE8"/>
    <w:rsid w:val="00752F00"/>
    <w:rsid w:val="00767A55"/>
    <w:rsid w:val="0077174C"/>
    <w:rsid w:val="007717BE"/>
    <w:rsid w:val="007843C8"/>
    <w:rsid w:val="007864BE"/>
    <w:rsid w:val="00790D07"/>
    <w:rsid w:val="00794945"/>
    <w:rsid w:val="00797219"/>
    <w:rsid w:val="007B3FEB"/>
    <w:rsid w:val="007B79A4"/>
    <w:rsid w:val="007E4CB6"/>
    <w:rsid w:val="007E73C7"/>
    <w:rsid w:val="007F3B8C"/>
    <w:rsid w:val="007F52F4"/>
    <w:rsid w:val="007F6F58"/>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5AA4"/>
    <w:rsid w:val="008C60B5"/>
    <w:rsid w:val="008D0412"/>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6917"/>
    <w:rsid w:val="00A2719D"/>
    <w:rsid w:val="00A33641"/>
    <w:rsid w:val="00A33B7A"/>
    <w:rsid w:val="00A35678"/>
    <w:rsid w:val="00A36FAA"/>
    <w:rsid w:val="00A426D2"/>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17554"/>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743"/>
    <w:rsid w:val="00BE7A01"/>
    <w:rsid w:val="00BF73DC"/>
    <w:rsid w:val="00C0462A"/>
    <w:rsid w:val="00C17928"/>
    <w:rsid w:val="00C414E4"/>
    <w:rsid w:val="00C51472"/>
    <w:rsid w:val="00C56B86"/>
    <w:rsid w:val="00C607F4"/>
    <w:rsid w:val="00C63593"/>
    <w:rsid w:val="00C63B82"/>
    <w:rsid w:val="00C7730F"/>
    <w:rsid w:val="00C92067"/>
    <w:rsid w:val="00CA0E5D"/>
    <w:rsid w:val="00CA20D2"/>
    <w:rsid w:val="00CA36DD"/>
    <w:rsid w:val="00CA636E"/>
    <w:rsid w:val="00CB5310"/>
    <w:rsid w:val="00CC152D"/>
    <w:rsid w:val="00CD19FB"/>
    <w:rsid w:val="00CD70ED"/>
    <w:rsid w:val="00CD7E2F"/>
    <w:rsid w:val="00CE14A5"/>
    <w:rsid w:val="00D057BA"/>
    <w:rsid w:val="00D06EBB"/>
    <w:rsid w:val="00D273EB"/>
    <w:rsid w:val="00D27952"/>
    <w:rsid w:val="00D4134A"/>
    <w:rsid w:val="00D45FA6"/>
    <w:rsid w:val="00D520C0"/>
    <w:rsid w:val="00D57297"/>
    <w:rsid w:val="00D6665B"/>
    <w:rsid w:val="00D700F0"/>
    <w:rsid w:val="00D72336"/>
    <w:rsid w:val="00D76FF8"/>
    <w:rsid w:val="00D8019E"/>
    <w:rsid w:val="00DA248C"/>
    <w:rsid w:val="00DA2E0D"/>
    <w:rsid w:val="00DA7D8B"/>
    <w:rsid w:val="00DB0D1D"/>
    <w:rsid w:val="00DC3985"/>
    <w:rsid w:val="00DC7939"/>
    <w:rsid w:val="00DD1AD6"/>
    <w:rsid w:val="00DD4145"/>
    <w:rsid w:val="00DD44D6"/>
    <w:rsid w:val="00DE00F8"/>
    <w:rsid w:val="00DE3408"/>
    <w:rsid w:val="00DF0CD8"/>
    <w:rsid w:val="00E04566"/>
    <w:rsid w:val="00E04685"/>
    <w:rsid w:val="00E07E7C"/>
    <w:rsid w:val="00E11A49"/>
    <w:rsid w:val="00E1345D"/>
    <w:rsid w:val="00E138AD"/>
    <w:rsid w:val="00E25493"/>
    <w:rsid w:val="00E30DA9"/>
    <w:rsid w:val="00E34476"/>
    <w:rsid w:val="00E40214"/>
    <w:rsid w:val="00E41737"/>
    <w:rsid w:val="00E44CE5"/>
    <w:rsid w:val="00E54BCB"/>
    <w:rsid w:val="00E62DD9"/>
    <w:rsid w:val="00E6698B"/>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85988"/>
    <w:rsid w:val="00F96ABC"/>
    <w:rsid w:val="00FA198E"/>
    <w:rsid w:val="00FB3AE6"/>
    <w:rsid w:val="00FB5BDE"/>
    <w:rsid w:val="00FB5CE0"/>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4</cp:revision>
  <cp:lastPrinted>2013-09-18T21:53:00Z</cp:lastPrinted>
  <dcterms:created xsi:type="dcterms:W3CDTF">2015-09-09T19:02:00Z</dcterms:created>
  <dcterms:modified xsi:type="dcterms:W3CDTF">2015-09-09T20:03:00Z</dcterms:modified>
</cp:coreProperties>
</file>